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3D52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气凝胶</w:t>
      </w:r>
      <w:r>
        <w:rPr>
          <w:rFonts w:hint="eastAsia"/>
          <w:b/>
          <w:bCs/>
          <w:sz w:val="48"/>
          <w:szCs w:val="48"/>
          <w:lang w:eastAsia="zh-CN"/>
        </w:rPr>
        <w:t>绝热</w:t>
      </w:r>
      <w:r>
        <w:rPr>
          <w:rFonts w:hint="eastAsia"/>
          <w:b/>
          <w:bCs/>
          <w:sz w:val="48"/>
          <w:szCs w:val="48"/>
        </w:rPr>
        <w:t>涂料</w:t>
      </w:r>
    </w:p>
    <w:p w14:paraId="10B2176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产品简介</w:t>
      </w:r>
    </w:p>
    <w:p w14:paraId="2D5DEF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气凝胶</w:t>
      </w:r>
      <w:r>
        <w:rPr>
          <w:rFonts w:hint="eastAsia"/>
          <w:sz w:val="28"/>
          <w:szCs w:val="28"/>
          <w:lang w:eastAsia="zh-CN"/>
        </w:rPr>
        <w:t>绝热</w:t>
      </w:r>
      <w:r>
        <w:rPr>
          <w:rFonts w:hint="eastAsia"/>
          <w:sz w:val="28"/>
          <w:szCs w:val="28"/>
        </w:rPr>
        <w:t>涂料，是一款融合前沿科技与创新配方的高性能涂料。</w:t>
      </w:r>
      <w:r>
        <w:rPr>
          <w:rFonts w:hint="eastAsia"/>
          <w:sz w:val="28"/>
          <w:szCs w:val="28"/>
          <w:lang w:eastAsia="zh-CN"/>
        </w:rPr>
        <w:t>它以</w:t>
      </w:r>
      <w:r>
        <w:rPr>
          <w:rFonts w:hint="eastAsia"/>
          <w:sz w:val="28"/>
          <w:szCs w:val="28"/>
        </w:rPr>
        <w:t>纳米</w:t>
      </w:r>
      <w:r>
        <w:rPr>
          <w:rFonts w:hint="eastAsia"/>
          <w:sz w:val="28"/>
          <w:szCs w:val="28"/>
          <w:lang w:eastAsia="zh-CN"/>
        </w:rPr>
        <w:t>级</w:t>
      </w:r>
      <w:r>
        <w:rPr>
          <w:rFonts w:hint="eastAsia"/>
          <w:sz w:val="28"/>
          <w:szCs w:val="28"/>
        </w:rPr>
        <w:t>多孔结构气凝胶为核心成分，搭配优质成膜物质及功能性</w:t>
      </w:r>
      <w:bookmarkStart w:id="0" w:name="_GoBack"/>
      <w:bookmarkEnd w:id="0"/>
      <w:r>
        <w:rPr>
          <w:rFonts w:hint="eastAsia"/>
          <w:sz w:val="28"/>
          <w:szCs w:val="28"/>
        </w:rPr>
        <w:t>助剂制备而成，具有轻薄、安全、节能、抗裂耐久、易修缮和多饰面配套等优点，有效降低建筑能耗，或与其</w:t>
      </w:r>
      <w:r>
        <w:rPr>
          <w:rFonts w:hint="eastAsia"/>
          <w:sz w:val="28"/>
          <w:szCs w:val="28"/>
          <w:lang w:eastAsia="zh-CN"/>
        </w:rPr>
        <w:t>它</w:t>
      </w:r>
      <w:r>
        <w:rPr>
          <w:rFonts w:hint="eastAsia"/>
          <w:sz w:val="28"/>
          <w:szCs w:val="28"/>
        </w:rPr>
        <w:t>保温材料配合使用降低保温层厚度，提升安全性。</w:t>
      </w:r>
    </w:p>
    <w:p w14:paraId="440D467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产品特点</w:t>
      </w:r>
    </w:p>
    <w:p w14:paraId="353746EA">
      <w:pPr>
        <w:numPr>
          <w:ilvl w:val="0"/>
          <w:numId w:val="0"/>
        </w:numPr>
        <w:ind w:left="64" w:left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隔热保温</w:t>
      </w:r>
      <w:r>
        <w:rPr>
          <w:rFonts w:hint="eastAsia"/>
          <w:b/>
          <w:bCs/>
          <w:sz w:val="28"/>
          <w:szCs w:val="28"/>
          <w:lang w:eastAsia="zh-CN"/>
        </w:rPr>
        <w:t>节能</w:t>
      </w:r>
      <w:r>
        <w:rPr>
          <w:rFonts w:hint="eastAsia"/>
          <w:sz w:val="28"/>
          <w:szCs w:val="28"/>
        </w:rPr>
        <w:t>：具有“双高一低”的绝热功能，即高光反射、高热发射和低热传导性能</w:t>
      </w:r>
      <w:r>
        <w:rPr>
          <w:rFonts w:hint="eastAsia"/>
          <w:sz w:val="28"/>
          <w:szCs w:val="28"/>
          <w:lang w:eastAsia="zh-CN"/>
        </w:rPr>
        <w:t>。</w:t>
      </w:r>
    </w:p>
    <w:p w14:paraId="7BA2DC0E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2. </w:t>
      </w:r>
      <w:r>
        <w:rPr>
          <w:rFonts w:hint="eastAsia"/>
          <w:b/>
          <w:bCs/>
          <w:sz w:val="28"/>
          <w:szCs w:val="28"/>
        </w:rPr>
        <w:t>疏水透气抗结露</w:t>
      </w:r>
      <w:r>
        <w:rPr>
          <w:rFonts w:hint="eastAsia"/>
          <w:sz w:val="28"/>
          <w:szCs w:val="28"/>
        </w:rPr>
        <w:t>：独特的疏水透气结构，可减少温差导致的表面凝水现象，抑制霉菌滋生，保持基材洁净</w:t>
      </w:r>
      <w:r>
        <w:rPr>
          <w:rFonts w:hint="eastAsia"/>
          <w:sz w:val="28"/>
          <w:szCs w:val="28"/>
          <w:lang w:eastAsia="zh-CN"/>
        </w:rPr>
        <w:t>。</w:t>
      </w:r>
    </w:p>
    <w:p w14:paraId="1EF795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</w:t>
      </w:r>
      <w:r>
        <w:rPr>
          <w:rFonts w:hint="eastAsia"/>
          <w:b/>
          <w:bCs/>
          <w:sz w:val="28"/>
          <w:szCs w:val="28"/>
          <w:lang w:eastAsia="zh-CN"/>
        </w:rPr>
        <w:t>轻薄安全</w:t>
      </w:r>
      <w:r>
        <w:rPr>
          <w:rFonts w:hint="eastAsia"/>
          <w:sz w:val="28"/>
          <w:szCs w:val="28"/>
        </w:rPr>
        <w:t>：比重轻，涂层厚度仅</w:t>
      </w:r>
      <w:r>
        <w:rPr>
          <w:rFonts w:hint="eastAsia"/>
          <w:sz w:val="28"/>
          <w:szCs w:val="28"/>
          <w:lang w:val="en-US" w:eastAsia="zh-CN"/>
        </w:rPr>
        <w:t xml:space="preserve">1mm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~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mm，减轻结构荷载；同时具有高附着力，避免脱落风险。</w:t>
      </w:r>
    </w:p>
    <w:p w14:paraId="533C0F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</w:t>
      </w:r>
      <w:r>
        <w:rPr>
          <w:rFonts w:hint="eastAsia"/>
          <w:b/>
          <w:bCs/>
          <w:sz w:val="28"/>
          <w:szCs w:val="28"/>
          <w:lang w:eastAsia="zh-CN"/>
        </w:rPr>
        <w:t>健康环保</w:t>
      </w:r>
      <w:r>
        <w:rPr>
          <w:rFonts w:hint="eastAsia"/>
          <w:sz w:val="28"/>
          <w:szCs w:val="28"/>
        </w:rPr>
        <w:t>：以水为分散介质，无添加甲醛、苯等有毒有害物质，对环境人体友好，符合环保要求。</w:t>
      </w:r>
    </w:p>
    <w:p w14:paraId="655CDC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5. </w:t>
      </w:r>
      <w:r>
        <w:rPr>
          <w:rFonts w:hint="eastAsia"/>
          <w:b/>
          <w:bCs/>
          <w:sz w:val="28"/>
          <w:szCs w:val="28"/>
        </w:rPr>
        <w:t>节省工期</w:t>
      </w:r>
      <w:r>
        <w:rPr>
          <w:rFonts w:hint="eastAsia"/>
          <w:sz w:val="28"/>
          <w:szCs w:val="28"/>
        </w:rPr>
        <w:t>：工序简单，操作简便，可批涂可喷涂，厚涂不开裂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特别对于旧改，无需更改现有构造，节省翻新工序。</w:t>
      </w:r>
    </w:p>
    <w:p w14:paraId="33163E5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三、</w:t>
      </w:r>
      <w:r>
        <w:rPr>
          <w:rFonts w:hint="eastAsia"/>
          <w:b/>
          <w:bCs/>
          <w:sz w:val="28"/>
          <w:szCs w:val="28"/>
        </w:rPr>
        <w:t>应用范围</w:t>
      </w:r>
    </w:p>
    <w:p w14:paraId="7CDBEC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建筑领域：广泛应用于建筑物的</w:t>
      </w:r>
      <w:r>
        <w:rPr>
          <w:rFonts w:hint="eastAsia"/>
          <w:sz w:val="28"/>
          <w:szCs w:val="28"/>
          <w:lang w:eastAsia="zh-CN"/>
        </w:rPr>
        <w:t>内</w:t>
      </w:r>
      <w:r>
        <w:rPr>
          <w:rFonts w:hint="eastAsia"/>
          <w:sz w:val="28"/>
          <w:szCs w:val="28"/>
        </w:rPr>
        <w:t>外墙、屋顶、地下室、门窗等部位，可有效提高建筑物的保温隔热性能，降低空调、供暖能耗，同时防止墙面、天花板等出现结露现象，改善室内居住环境。</w:t>
      </w:r>
    </w:p>
    <w:p w14:paraId="6A77D1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工业领域：适用于各类工业设备、管道、储罐的保温隔热与防结露处理，如石油化工、电力、冶金、食品、制药</w:t>
      </w:r>
      <w:r>
        <w:rPr>
          <w:rFonts w:hint="eastAsia"/>
          <w:sz w:val="28"/>
          <w:szCs w:val="28"/>
          <w:lang w:eastAsia="zh-CN"/>
        </w:rPr>
        <w:t>、水利</w:t>
      </w:r>
      <w:r>
        <w:rPr>
          <w:rFonts w:hint="eastAsia"/>
          <w:sz w:val="28"/>
          <w:szCs w:val="28"/>
        </w:rPr>
        <w:t>等行业，能减少设备散热损失，提高能源利用效率，防止设备因结露而腐蚀损坏，保障工业生产的安全与稳定运行。</w:t>
      </w:r>
    </w:p>
    <w:p w14:paraId="644FAE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冷链物流：在冷库、冷藏车、冷藏集装箱等冷链设施中使用，可有效维持低温环境，减少冷量散失，防止箱体表面结霜、结露，保证货物的质量与新鲜度，降低冷链运营成本。</w:t>
      </w:r>
    </w:p>
    <w:p w14:paraId="5520D7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其他领域：还可应用于船舶、车辆、航空航天等领域，满足其对保温隔热、防结露及轻量化的特殊要求 ，提升设备性能与运行安全性。</w:t>
      </w:r>
    </w:p>
    <w:p w14:paraId="577190A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施工方法</w:t>
      </w:r>
    </w:p>
    <w:p w14:paraId="254121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 基层处理：施工前，需确保基材表面清洁、干燥、平整，无油污、灰尘、铁锈、松动物等杂质。对于金属基材，应进行除锈</w:t>
      </w:r>
      <w:r>
        <w:rPr>
          <w:rFonts w:hint="eastAsia"/>
          <w:sz w:val="28"/>
          <w:szCs w:val="28"/>
          <w:lang w:eastAsia="zh-CN"/>
        </w:rPr>
        <w:t>防锈</w:t>
      </w:r>
      <w:r>
        <w:rPr>
          <w:rFonts w:hint="eastAsia"/>
          <w:sz w:val="28"/>
          <w:szCs w:val="28"/>
        </w:rPr>
        <w:t>处理；对于混凝土、木材等基材，需进行</w:t>
      </w:r>
      <w:r>
        <w:rPr>
          <w:rFonts w:hint="eastAsia"/>
          <w:sz w:val="28"/>
          <w:szCs w:val="28"/>
          <w:lang w:eastAsia="zh-CN"/>
        </w:rPr>
        <w:t>打磨</w:t>
      </w:r>
      <w:r>
        <w:rPr>
          <w:rFonts w:hint="eastAsia"/>
          <w:sz w:val="28"/>
          <w:szCs w:val="28"/>
        </w:rPr>
        <w:t>修补，使其表面平整光滑，并涂刷配套的底漆，增强涂料附着力。</w:t>
      </w:r>
    </w:p>
    <w:p w14:paraId="78BBA4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涂料搅拌：打开涂料包装桶后，使用电动搅拌器将涂料充分搅拌均匀，确保气凝胶颗粒与其</w:t>
      </w:r>
      <w:r>
        <w:rPr>
          <w:rFonts w:hint="eastAsia"/>
          <w:sz w:val="28"/>
          <w:szCs w:val="28"/>
          <w:lang w:eastAsia="zh-CN"/>
        </w:rPr>
        <w:t>它</w:t>
      </w:r>
      <w:r>
        <w:rPr>
          <w:rFonts w:hint="eastAsia"/>
          <w:sz w:val="28"/>
          <w:szCs w:val="28"/>
        </w:rPr>
        <w:t>成分混合均匀。若涂料过于粘稠，可根据施工要求，适量添加清水稀释，一般添加量不超过涂料重量的5%</w:t>
      </w:r>
      <w:r>
        <w:rPr>
          <w:rFonts w:hint="eastAsia"/>
          <w:sz w:val="28"/>
          <w:szCs w:val="28"/>
          <w:lang w:eastAsia="zh-CN"/>
        </w:rPr>
        <w:t>（一桶</w:t>
      </w:r>
      <w:r>
        <w:rPr>
          <w:rFonts w:hint="eastAsia"/>
          <w:sz w:val="28"/>
          <w:szCs w:val="28"/>
          <w:lang w:val="en-US" w:eastAsia="zh-CN"/>
        </w:rPr>
        <w:t>20L</w:t>
      </w:r>
      <w:r>
        <w:rPr>
          <w:rFonts w:hint="eastAsia"/>
          <w:sz w:val="28"/>
          <w:szCs w:val="28"/>
          <w:lang w:eastAsia="zh-CN"/>
        </w:rPr>
        <w:t>涂料添加不超过</w:t>
      </w:r>
      <w:r>
        <w:rPr>
          <w:rFonts w:hint="eastAsia"/>
          <w:sz w:val="28"/>
          <w:szCs w:val="28"/>
          <w:lang w:val="en-US" w:eastAsia="zh-CN"/>
        </w:rPr>
        <w:t>500ml清水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，并再次搅拌均匀。</w:t>
      </w:r>
    </w:p>
    <w:p w14:paraId="182B98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施工方式</w:t>
      </w:r>
    </w:p>
    <w:p w14:paraId="2A1BB5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批刮</w:t>
      </w:r>
      <w:r>
        <w:rPr>
          <w:rFonts w:hint="eastAsia"/>
          <w:sz w:val="28"/>
          <w:szCs w:val="28"/>
        </w:rPr>
        <w:t>：用锯齿抹刀取适量涂料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轻压批刮，厚度控制在1-2mm 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待</w:t>
      </w:r>
      <w:r>
        <w:rPr>
          <w:rFonts w:hint="eastAsia"/>
          <w:sz w:val="28"/>
          <w:szCs w:val="28"/>
          <w:lang w:eastAsia="zh-CN"/>
        </w:rPr>
        <w:t>第一遍</w:t>
      </w:r>
      <w:r>
        <w:rPr>
          <w:rFonts w:hint="eastAsia"/>
          <w:sz w:val="28"/>
          <w:szCs w:val="28"/>
        </w:rPr>
        <w:t>干燥后，进行</w:t>
      </w:r>
      <w:r>
        <w:rPr>
          <w:rFonts w:hint="eastAsia"/>
          <w:sz w:val="28"/>
          <w:szCs w:val="28"/>
          <w:lang w:eastAsia="zh-CN"/>
        </w:rPr>
        <w:t>第二遍</w:t>
      </w:r>
      <w:r>
        <w:rPr>
          <w:rFonts w:hint="eastAsia"/>
          <w:sz w:val="28"/>
          <w:szCs w:val="28"/>
        </w:rPr>
        <w:t>批刮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可多次批刮，每次厚度不超过2mm，且相邻两层批刮方向要交错。批刮过程中，要注意压实，防止出现气泡和空鼓。</w:t>
      </w:r>
    </w:p>
    <w:p w14:paraId="723E60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喷涂：选用合适的喷枪（如无气喷枪），将涂料喷涂在基材表面。喷涂时，喷枪与基材表面应保持垂直，距离控制在20 - 30cm，压力调整至0.4 - 0.6MPa，以保证涂料均匀雾化并附着在基材上。喷涂施工效率高，涂层平整度好，但需注意喷涂环境的通风和防护，避免涂料飞溅。每遍喷涂厚度可控制在1 - 2mm，一般喷涂2 - 3遍，每遍间隔时间为1 - 2小时。</w:t>
      </w:r>
    </w:p>
    <w:p w14:paraId="32290E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注意事项</w:t>
      </w:r>
    </w:p>
    <w:p w14:paraId="4A60FAC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施工温度应在5℃ - 35℃之间，空气相对湿度不超过85%。在高温、高湿、大风或雨天等恶劣天气条件下，不宜进行施工，以免影响涂料的干燥速度和附着力。</w:t>
      </w:r>
    </w:p>
    <w:p w14:paraId="4C772E5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施工过程中，要注意保持施工现场的通风良好，避免操作人员吸入过多的涂料雾气。同时，应佩戴好防护用品，如口罩、手套、护目镜等，确保施工安全。</w:t>
      </w:r>
      <w:r>
        <w:rPr>
          <w:rFonts w:hint="eastAsia"/>
          <w:sz w:val="28"/>
          <w:szCs w:val="28"/>
          <w:lang w:eastAsia="zh-CN"/>
        </w:rPr>
        <w:t>如不慎入眼，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立即用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清水冲洗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如误食请立即就</w:t>
      </w:r>
      <w:r>
        <w:rPr>
          <w:rFonts w:hint="eastAsia"/>
          <w:sz w:val="28"/>
          <w:szCs w:val="28"/>
        </w:rPr>
        <w:t>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D935F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每遍涂层施工完毕后，应进行质量检查，如发现有漏涂、流挂、气泡等缺陷，应及时进行修补。待最后一遍涂层完全干燥固化后（一般需养护3 - 7天，具体时间根据环境温度和湿度而定），方可进行后续的装饰或使用。</w:t>
      </w:r>
    </w:p>
    <w:p w14:paraId="46E67C8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b/>
          <w:bCs/>
          <w:sz w:val="28"/>
          <w:szCs w:val="28"/>
        </w:rPr>
        <w:t>储存与运输</w:t>
      </w:r>
    </w:p>
    <w:p w14:paraId="413C0F62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储存：产品应储存于阴凉、干燥、通风的仓库内，避免阳光直射和雨淋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远离火源与儿童接触范围。</w:t>
      </w:r>
      <w:r>
        <w:rPr>
          <w:rFonts w:hint="eastAsia"/>
          <w:sz w:val="28"/>
          <w:szCs w:val="28"/>
        </w:rPr>
        <w:t>储存温度宜在5℃ - 35℃之间，产品保质期为12个月</w:t>
      </w:r>
      <w:r>
        <w:rPr>
          <w:rFonts w:hint="eastAsia"/>
          <w:sz w:val="28"/>
          <w:szCs w:val="28"/>
          <w:lang w:eastAsia="zh-CN"/>
        </w:rPr>
        <w:t>。</w:t>
      </w:r>
    </w:p>
    <w:p w14:paraId="241607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"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运输：在运输过程中，应防止产品受暴晒、雨淋、重压和碰撞。</w:t>
      </w:r>
      <w:r>
        <w:rPr>
          <w:rFonts w:hint="eastAsia"/>
          <w:sz w:val="28"/>
          <w:szCs w:val="28"/>
          <w:lang w:eastAsia="zh-CN"/>
        </w:rPr>
        <w:t>产品为水性环保型，可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按普通货物运输，但需避开易燃易爆品混装。</w:t>
      </w:r>
    </w:p>
    <w:p w14:paraId="72D11B6D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</w:p>
    <w:p w14:paraId="369D3942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FD352">
    <w:pPr>
      <w:pStyle w:val="3"/>
      <w:bidi w:val="0"/>
      <w:rPr>
        <w:rFonts w:hint="default"/>
        <w:lang w:val="en-US"/>
      </w:rPr>
    </w:pPr>
    <w:r>
      <w:rPr>
        <w:rFonts w:hint="eastAsia" w:ascii="黑体" w:hAnsi="微软雅黑" w:eastAsia="黑体"/>
        <w:color w:val="002060"/>
        <w:u w:val="single"/>
      </w:rPr>
      <w:drawing>
        <wp:inline distT="0" distB="0" distL="114300" distR="114300">
          <wp:extent cx="541655" cy="406400"/>
          <wp:effectExtent l="0" t="0" r="6985" b="5080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655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微软雅黑" w:eastAsia="黑体"/>
        <w:color w:val="002060"/>
        <w:u w:val="single"/>
      </w:rPr>
      <w:t xml:space="preserve">            </w:t>
    </w:r>
    <w:r>
      <w:rPr>
        <w:rFonts w:hint="eastAsia" w:ascii="黑体" w:hAnsi="微软雅黑" w:eastAsia="黑体"/>
        <w:color w:val="002060"/>
        <w:u w:val="single"/>
        <w:lang w:val="en-US" w:eastAsia="zh-CN"/>
      </w:rP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59DF"/>
    <w:rsid w:val="08406CE4"/>
    <w:rsid w:val="101373B8"/>
    <w:rsid w:val="15F5735F"/>
    <w:rsid w:val="234F6B6F"/>
    <w:rsid w:val="2B4A0901"/>
    <w:rsid w:val="3BAB117E"/>
    <w:rsid w:val="3DFA2BBE"/>
    <w:rsid w:val="3F5C0382"/>
    <w:rsid w:val="43340C18"/>
    <w:rsid w:val="4A8359DF"/>
    <w:rsid w:val="568C6398"/>
    <w:rsid w:val="58591F7E"/>
    <w:rsid w:val="5D837523"/>
    <w:rsid w:val="6B8E4E6A"/>
    <w:rsid w:val="7BEE03B4"/>
    <w:rsid w:val="7D951CD7"/>
    <w:rsid w:val="7F5C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1638</Characters>
  <Lines>0</Lines>
  <Paragraphs>0</Paragraphs>
  <TotalTime>1</TotalTime>
  <ScaleCrop>false</ScaleCrop>
  <LinksUpToDate>false</LinksUpToDate>
  <CharactersWithSpaces>1674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2025-03-04T02:50:00Z</dcterms:created>
  <dc:creator>Administrator</dc:creator>
  <cp:lastModifiedBy>蔡先生防火布</cp:lastModifiedBy>
  <dcterms:modified xsi:type="dcterms:W3CDTF">2026-03-19T06:21:51Z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529CD998788A46D497B5CD3892069792_13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