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0924">
      <w:pPr>
        <w:ind w:firstLine="2640" w:firstLineChars="600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气凝胶绝热涂料</w:t>
      </w:r>
    </w:p>
    <w:p w14:paraId="49D52A4F">
      <w:pPr>
        <w:ind w:firstLine="1760" w:firstLineChars="4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------</w:t>
      </w:r>
      <w:r>
        <w:rPr>
          <w:rFonts w:hint="eastAsia"/>
          <w:b w:val="0"/>
          <w:bCs w:val="0"/>
          <w:sz w:val="44"/>
          <w:szCs w:val="44"/>
          <w:lang w:eastAsia="zh-CN"/>
        </w:rPr>
        <w:t>船舶舱壁</w:t>
      </w:r>
      <w:r>
        <w:rPr>
          <w:rFonts w:hint="eastAsia"/>
          <w:sz w:val="44"/>
          <w:szCs w:val="44"/>
          <w:lang w:val="en-US" w:eastAsia="zh-CN"/>
        </w:rPr>
        <w:t>隔热保温</w:t>
      </w:r>
      <w:r>
        <w:rPr>
          <w:rFonts w:hint="eastAsia"/>
          <w:sz w:val="44"/>
          <w:szCs w:val="44"/>
          <w:lang w:eastAsia="zh-CN"/>
        </w:rPr>
        <w:t>应用</w:t>
      </w:r>
    </w:p>
    <w:p w14:paraId="2AFC6F3E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一、方案概述</w:t>
      </w:r>
    </w:p>
    <w:p w14:paraId="76EFF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 </w:t>
      </w:r>
      <w:r>
        <w:rPr>
          <w:rFonts w:hint="eastAsia"/>
          <w:b w:val="0"/>
          <w:bCs w:val="0"/>
          <w:lang w:val="en-US" w:eastAsia="zh-CN"/>
        </w:rPr>
        <w:t xml:space="preserve">    </w:t>
      </w:r>
      <w:r>
        <w:rPr>
          <w:rFonts w:hint="eastAsia"/>
          <w:b w:val="0"/>
          <w:bCs w:val="0"/>
          <w:lang w:eastAsia="zh-CN"/>
        </w:rPr>
        <w:t>船舶船体舱壁、甲板受昼夜温差、阳光暴晒影响，导致舱内温度波动大、船员居住及设备运行环境恶劣的痛点，采用气凝胶绝热涂料，依托其超低导热特性，实现-40℃~</w:t>
      </w:r>
      <w:r>
        <w:rPr>
          <w:rFonts w:hint="eastAsia"/>
          <w:b w:val="0"/>
          <w:bCs w:val="0"/>
          <w:lang w:val="en-US" w:eastAsia="zh-CN"/>
        </w:rPr>
        <w:t>1</w:t>
      </w:r>
      <w:r>
        <w:rPr>
          <w:rFonts w:hint="eastAsia"/>
          <w:b w:val="0"/>
          <w:bCs w:val="0"/>
          <w:lang w:eastAsia="zh-CN"/>
        </w:rPr>
        <w:t>50℃宽温域下的高效隔热控温，打造舱内恒温舒适空间。</w:t>
      </w:r>
    </w:p>
    <w:p w14:paraId="44E8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二、核心参数</w:t>
      </w:r>
    </w:p>
    <w:p w14:paraId="7FE9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 - 应用部位：全舱室舱壁内壁、及上层建筑甲板</w:t>
      </w:r>
    </w:p>
    <w:p w14:paraId="2AA1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耐温范围：-40℃~150℃</w:t>
      </w:r>
    </w:p>
    <w:p w14:paraId="5AA7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核心功能：高效隔热控温、舱内恒温舒适</w:t>
      </w:r>
    </w:p>
    <w:p w14:paraId="1FA60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eastAsia="zh-CN"/>
        </w:rPr>
        <w:t>- 关键性能：导热系数≤0.0</w:t>
      </w:r>
      <w:r>
        <w:rPr>
          <w:rFonts w:hint="eastAsia"/>
          <w:b w:val="0"/>
          <w:bCs w:val="0"/>
          <w:lang w:val="en-US" w:eastAsia="zh-CN"/>
        </w:rPr>
        <w:t>44</w:t>
      </w:r>
      <w:r>
        <w:rPr>
          <w:rFonts w:hint="eastAsia"/>
          <w:b w:val="0"/>
          <w:bCs w:val="0"/>
          <w:lang w:eastAsia="zh-CN"/>
        </w:rPr>
        <w:t xml:space="preserve">W/(m·K)， </w:t>
      </w:r>
      <w:r>
        <w:rPr>
          <w:rFonts w:hint="default"/>
          <w:b w:val="0"/>
          <w:bCs w:val="0"/>
          <w:lang w:val="en-US"/>
        </w:rPr>
        <w:t>太阳光反射比：≥0.85，近红外反射比≥0.85</w:t>
      </w:r>
      <w:r>
        <w:rPr>
          <w:rFonts w:hint="eastAsia"/>
          <w:b w:val="0"/>
          <w:bCs w:val="0"/>
          <w:lang w:val="en-US" w:eastAsia="zh-CN"/>
        </w:rPr>
        <w:t>,垂直发射率：≥98%</w:t>
      </w:r>
    </w:p>
    <w:p w14:paraId="046790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涂料匹配体系</w:t>
      </w:r>
    </w:p>
    <w:p w14:paraId="02845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vertAlign w:val="baseline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底漆：采用环氧封闭底漆，</w:t>
      </w:r>
      <w:r>
        <w:rPr>
          <w:rFonts w:hint="eastAsia"/>
          <w:b w:val="0"/>
          <w:bCs w:val="0"/>
          <w:vertAlign w:val="baseline"/>
          <w:lang w:val="en-US" w:eastAsia="zh-CN"/>
        </w:rPr>
        <w:t>增强附着力，封闭基材孔隙</w:t>
      </w:r>
    </w:p>
    <w:p w14:paraId="0D3EE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核心中涂层：气凝胶绝热涂料，阻断热传导，实现隔热控温</w:t>
      </w:r>
    </w:p>
    <w:p w14:paraId="1E940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面层：耐候面涂，抗紫外线、耐盐雾，保护隔热层</w:t>
      </w:r>
    </w:p>
    <w:p w14:paraId="5C50F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四、施工工艺</w:t>
      </w:r>
    </w:p>
    <w:p w14:paraId="33299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1. 基材预处理</w:t>
      </w:r>
    </w:p>
    <w:p w14:paraId="5D31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清洁除污：高压水枪配合专用除油剂，去除表面油污、灰尘、海洋生物附着残留</w:t>
      </w:r>
    </w:p>
    <w:p w14:paraId="141A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除锈打磨：喷砂处理至Sa2.5级，表面粗糙度控制在30~50μm；边角部位可采用手工打磨至St3级</w:t>
      </w:r>
    </w:p>
    <w:p w14:paraId="23A2A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缺陷修复：对焊缝、凹陷处用环氧腻子找平，干燥后打磨平整，确保表面顺滑</w:t>
      </w:r>
    </w:p>
    <w:p w14:paraId="6B554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2. 施工操作要点</w:t>
      </w:r>
    </w:p>
    <w:p w14:paraId="5B405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施工方式：大面积采用高压无气喷涂，边角、狭小区域采用辊涂/刷涂补涂</w:t>
      </w:r>
    </w:p>
    <w:p w14:paraId="0A606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环境要求：施工温度5~35℃，相对湿度≤85%，避免在雨天、雾天或强风环境下施工</w:t>
      </w:r>
    </w:p>
    <w:p w14:paraId="22FE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间隔时间：底漆表干24h后施工气凝胶涂料，每遍气凝胶涂料间隔12~24h，最后一遍气凝胶涂料表干24h后施工面涂</w:t>
      </w:r>
    </w:p>
    <w:p w14:paraId="6C8A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养护固化：整体涂层养护7天以上，待完全固化后投入使用</w:t>
      </w:r>
    </w:p>
    <w:p w14:paraId="64B3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五、核心优势</w:t>
      </w:r>
    </w:p>
    <w:p w14:paraId="044F6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1. 隔热控温：夏季可降低甲板表面温度18~25℃，阻断80%以上的外界热量向舱内传导；冬季减少舱内热量散失，维持舱内温度稳定</w:t>
      </w:r>
    </w:p>
    <w:p w14:paraId="3903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2. 舱内恒温舒适：船员居住舱、驾驶舱、精密设备舱温度波动控制在±2℃内，无需频繁调节空调系统，大幅提升居住舒适度，降低设备因温度波动引发的故障风险</w:t>
      </w:r>
    </w:p>
    <w:p w14:paraId="13BDC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六、适用场景</w:t>
      </w:r>
    </w:p>
    <w:p w14:paraId="33CED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远洋客轮、邮轮的乘客舱、公共休闲区舱壁及甲板</w:t>
      </w:r>
    </w:p>
    <w:p w14:paraId="08E54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货轮、运输船的船员生活区、驾驶舱及精密仪器舱</w:t>
      </w:r>
    </w:p>
    <w:p w14:paraId="755B0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- 特种船舶的恒温需求舱室</w:t>
      </w:r>
    </w:p>
    <w:p w14:paraId="3C9E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七、施工注意事项</w:t>
      </w:r>
    </w:p>
    <w:p w14:paraId="795C2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1. 气凝胶涂料施工时需均匀喷涂，避免局部漏涂或厚度不足，影响隔热效果</w:t>
      </w:r>
    </w:p>
    <w:p w14:paraId="10243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2. 舱壁内侧施工时，需保证舱内通风良好</w:t>
      </w:r>
    </w:p>
    <w:p w14:paraId="2DD4F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3. 施工完成后，需连续72h监测舱内温度，验证恒温效果是否达标</w:t>
      </w:r>
    </w:p>
    <w:p w14:paraId="51519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 xml:space="preserve"> </w:t>
      </w:r>
    </w:p>
    <w:p w14:paraId="1AA7A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28C3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2ECE3">
    <w:pPr>
      <w:pStyle w:val="3"/>
      <w:rPr>
        <w:rFonts w:hint="eastAsia" w:eastAsiaTheme="minorEastAsia"/>
        <w:lang w:eastAsia="zh-CN"/>
      </w:rPr>
    </w:pPr>
    <w:bookmarkStart w:id="0" w:name="_GoBack"/>
    <w:r>
      <w:rPr>
        <w:rFonts w:hint="eastAsia" w:eastAsiaTheme="minorEastAsia"/>
        <w:lang w:eastAsia="zh-CN"/>
      </w:rPr>
      <w:drawing>
        <wp:inline distT="0" distB="0" distL="114300" distR="114300">
          <wp:extent cx="534035" cy="400685"/>
          <wp:effectExtent l="0" t="0" r="14605" b="10795"/>
          <wp:docPr id="1" name="图片 1" descr="国泰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泰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035" cy="40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9B7B3"/>
    <w:multiLevelType w:val="singleLevel"/>
    <w:tmpl w:val="4649B7B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6993"/>
    <w:rsid w:val="02076F1C"/>
    <w:rsid w:val="045D36E1"/>
    <w:rsid w:val="05123C0E"/>
    <w:rsid w:val="0A486F37"/>
    <w:rsid w:val="13582E44"/>
    <w:rsid w:val="1D8968AF"/>
    <w:rsid w:val="1E4A7D3D"/>
    <w:rsid w:val="27622E31"/>
    <w:rsid w:val="2C416BAA"/>
    <w:rsid w:val="305D6C63"/>
    <w:rsid w:val="3EEE694E"/>
    <w:rsid w:val="454B6993"/>
    <w:rsid w:val="478F6F82"/>
    <w:rsid w:val="4AC510F2"/>
    <w:rsid w:val="4B971D44"/>
    <w:rsid w:val="4FCB6477"/>
    <w:rsid w:val="55D1454D"/>
    <w:rsid w:val="591E5852"/>
    <w:rsid w:val="62862370"/>
    <w:rsid w:val="665801E5"/>
    <w:rsid w:val="68354966"/>
    <w:rsid w:val="688C1F72"/>
    <w:rsid w:val="751C249B"/>
    <w:rsid w:val="787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928</Characters>
  <Lines>0</Lines>
  <Paragraphs>0</Paragraphs>
  <TotalTime>0</TotalTime>
  <ScaleCrop>false</ScaleCrop>
  <LinksUpToDate>false</LinksUpToDate>
  <CharactersWithSpaces>957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2025-11-26T08:09:00Z</dcterms:created>
  <dc:creator>WPS_432190929</dc:creator>
  <cp:lastModifiedBy>蔡先生防火布</cp:lastModifiedBy>
  <dcterms:modified xsi:type="dcterms:W3CDTF">2026-03-19T06:22:31Z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EB26C8D337C9466DB31BC932FE5C4B88_13</vt:lpwstr>
  </property>
  <property fmtid="{D5CDD505-2E9C-101B-9397-08002B2CF9AE}" pid="4" name="KSOTemplateDocerSaveRecord">
    <vt:lpwstr>eyJoZGlkIjoiYzc3ODdjOWQwNzZlMGM1M2NmNzdiZWE3OTRmZDdjNDYiLCJ1c2VySWQiOiIyMDAwMjA3ODcifQ==</vt:lpwstr>
  </property>
</Properties>
</file>