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0924">
      <w:pPr>
        <w:ind w:firstLine="2640" w:firstLineChars="600"/>
        <w:rPr>
          <w:rFonts w:hint="eastAsia" w:eastAsiaTheme="minor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气凝胶绝热涂料</w:t>
      </w:r>
    </w:p>
    <w:p w14:paraId="6F1C1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------工业蒸汽/冷热介质输送管道保温隔热应用</w:t>
      </w:r>
    </w:p>
    <w:p w14:paraId="4107BB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方案背景 </w:t>
      </w:r>
    </w:p>
    <w:p w14:paraId="6D6DB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针对工业厂区蒸汽输送管道、冷热介质循环管道全工况保温隔热需求，采用纳米气凝胶绝热涂料为核心材料，适配-40℃~150℃宽温域工况，解决传统保温材料冷热交替易开裂脱落、保温层下腐蚀、施工繁琐等痛点，实现管道超低热损、长效节能、稳定防护的核心需求，适配碳钢、不锈钢等各类管道基材，适用于化工、热电、冶金、制药、食品加工等全工业领域。</w:t>
      </w:r>
    </w:p>
    <w:p w14:paraId="7023C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二、核心参数</w:t>
      </w:r>
    </w:p>
    <w:p w14:paraId="5404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耐温范围：-40℃~150℃，高温下保持纳米多孔结构稳定，低温无脆裂风险。</w:t>
      </w:r>
    </w:p>
    <w:p w14:paraId="3A1B4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导热系数：≤0.044 W/(m·K), 耐酸碱性能</w:t>
      </w:r>
    </w:p>
    <w:p w14:paraId="3166E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太阳光反射比：≥0.85，近红外反射比≥0.85，高效阻隔太阳辐射热 ；</w:t>
      </w:r>
    </w:p>
    <w:p w14:paraId="16BF6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- 无毒无害，水性配方,无刺激性气味  </w:t>
      </w:r>
    </w:p>
    <w:p w14:paraId="1C365A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核心优势：</w:t>
      </w:r>
    </w:p>
    <w:p w14:paraId="78C58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宽温耐候，抗冷热交变不开裂：耐受-40℃~150℃连续工况温度，可应对管道启停、介质温度骤变的冷热交替冲击，冷热介质管道冷量损耗减少50%以上，蒸汽管道热损降低40%~55%，经500次以上冷热循环，涂层无开裂、无鼓泡、无脱落，柔韧性优异，可适配管道热胀冷缩的物理形变，彻底解决传统保温层接缝开裂、硬质保温材料脆化脱落的行业痛点。</w:t>
      </w:r>
    </w:p>
    <w:p w14:paraId="2291D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一体化防护，杜绝管道腐蚀：涂料为致密成膜型憎水结构，隔绝水汽、油污、酸碱介质与管道基材的接触，从根源避免保温层下腐蚀，同时兼具耐工业大气、耐轻微化学介质侵蚀的特性，无空鼓分层，既保温又护管，延长管道本体使用寿命。</w:t>
      </w:r>
    </w:p>
    <w:p w14:paraId="0D919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 施工便捷适配性强，无保温死角：可喷涂、刷涂、辊涂，完美适配管道直管段、弯头、法兰、阀门、三通等异形部位施工，无拼接缝隙、无保温盲区，相比传统岩棉包裹+铝皮外护的多层施工工艺，施工效率提升60%以上，无需大型设备，厂区现场即可施工，不影响管道短停检修节奏。</w:t>
      </w:r>
    </w:p>
    <w:p w14:paraId="043CC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 环保长效，运维成本极低：水性环保配方，无VOC、无有害挥发物，施工无粉尘污染；涂层固化后耐老化、抗紫外线、耐机械轻微磕碰，使用寿命≥10年，无需频繁更换维护，全生命周期综合成本远低于传统保温材料，节能收益2~3年即可回收初期投入。</w:t>
      </w:r>
    </w:p>
    <w:p w14:paraId="5677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三、核心适用工况与应用场景</w:t>
      </w:r>
    </w:p>
    <w:p w14:paraId="3D045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✅ 工业高温蒸汽输送管道（饱和蒸汽/过热蒸汽，温度80~150℃）：降低蒸汽沿途温降，保证末端用汽品质，减少蒸汽冷凝水损耗，提升供热效率。</w:t>
      </w:r>
    </w:p>
    <w:p w14:paraId="5676C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✅ 低温冷媒输送管道（乙二醇、冷水、液氮等，温度-40~25℃）：有效保冷防凝露，杜绝管道外壁结露滴水导致的设备锈蚀、地面湿滑、冷量流失问题。</w:t>
      </w:r>
    </w:p>
    <w:p w14:paraId="43CDE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✅ 高低温交替介质循环管道（化工反应釜夹套、冷热交换器管路）：耐受介质温度频繁切换，稳定保温隔热，无涂层失效风险。</w:t>
      </w:r>
    </w:p>
    <w:p w14:paraId="76BB3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✅ 各类工业厂区架空/埋地/管廊管道：架空管道抗风雨日晒老化，埋地管道耐土壤腐蚀，适配室内外全环境安装。</w:t>
      </w:r>
    </w:p>
    <w:p w14:paraId="22BBC4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施工工艺</w:t>
      </w:r>
    </w:p>
    <w:p w14:paraId="73D5E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"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1、基础要求</w:t>
      </w:r>
    </w:p>
    <w:p w14:paraId="0E206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适用基材：碳钢、不锈钢、镀锌钢管等工业管道常用基材；施工环境温度：5~40℃，湿度≤85%，无雨雪、大风天气；管道基面含水率＜8%。</w:t>
      </w:r>
    </w:p>
    <w:p w14:paraId="0AAE4AE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施工工序</w:t>
      </w:r>
    </w:p>
    <w:p w14:paraId="5F3C3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  <w:lang w:val="en-US" w:eastAsia="zh-CN"/>
        </w:rPr>
        <w:t>. 基层预处理：清除管道表面油污、浮锈、氧化皮、旧保温层残留，对锈蚀部位做除锈处理（达Sa2.5级/St3级），基面平整无毛刺、无空鼓，裂缝/凹陷处用专用腻子修补找平。</w:t>
      </w:r>
    </w:p>
    <w:p w14:paraId="4FA8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②</w:t>
      </w:r>
      <w:r>
        <w:rPr>
          <w:rFonts w:hint="eastAsia"/>
          <w:sz w:val="28"/>
          <w:szCs w:val="28"/>
          <w:lang w:val="en-US" w:eastAsia="zh-CN"/>
        </w:rPr>
        <w:t>. 涂层施工：优先采用高压无气喷涂，也可刷涂/辊涂；分1~3道施工，干膜总厚度2~5mm 即可满足-40~150℃全工况保温需求，层间间隔4~8小时（常温），薄涂多遍，确保涂层均匀无流挂、无针孔。</w:t>
      </w:r>
    </w:p>
    <w:p w14:paraId="39332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③</w:t>
      </w:r>
      <w:r>
        <w:rPr>
          <w:rFonts w:hint="eastAsia"/>
          <w:sz w:val="28"/>
          <w:szCs w:val="28"/>
          <w:lang w:val="en-US" w:eastAsia="zh-CN"/>
        </w:rPr>
        <w:t>. 固化养护：常温下自然固化24小时即可投入使用，低温环境可延长至72小时；异形部位（法兰/阀门）可加厚至5mm增强防护，施工完成后无后续繁琐养护。</w:t>
      </w:r>
    </w:p>
    <w:p w14:paraId="13369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3、配套优化 </w:t>
      </w:r>
    </w:p>
    <w:p w14:paraId="5A282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  <w:lang w:val="en-US" w:eastAsia="zh-CN"/>
        </w:rPr>
        <w:t xml:space="preserve"> .在气凝胶涂料施工前，涂刷一道耐高温防锈底漆（干膜30μm），增强防腐性能，涂层体系更稳定。</w:t>
      </w:r>
    </w:p>
    <w:p w14:paraId="16981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②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val="en-US" w:eastAsia="zh-CN"/>
        </w:rPr>
        <w:t>气凝胶涂层施工完成后，涂刷一道耐磨防水面漆/反射隔热面漆。</w:t>
      </w:r>
    </w:p>
    <w:p w14:paraId="61AD19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核心优势</w:t>
      </w:r>
    </w:p>
    <w:tbl>
      <w:tblPr>
        <w:tblStyle w:val="5"/>
        <w:tblW w:w="9000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475"/>
        <w:gridCol w:w="2550"/>
        <w:gridCol w:w="2160"/>
      </w:tblGrid>
      <w:tr w14:paraId="4317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15" w:type="dxa"/>
            <w:vAlign w:val="center"/>
          </w:tcPr>
          <w:p w14:paraId="2EA24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对比项</w:t>
            </w:r>
          </w:p>
        </w:tc>
        <w:tc>
          <w:tcPr>
            <w:tcW w:w="2475" w:type="dxa"/>
            <w:vAlign w:val="center"/>
          </w:tcPr>
          <w:p w14:paraId="54E3B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气凝胶绝热涂料</w:t>
            </w:r>
          </w:p>
        </w:tc>
        <w:tc>
          <w:tcPr>
            <w:tcW w:w="2550" w:type="dxa"/>
            <w:vAlign w:val="center"/>
          </w:tcPr>
          <w:p w14:paraId="0F887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传统岩棉/硅酸铝+铝皮</w:t>
            </w:r>
          </w:p>
        </w:tc>
        <w:tc>
          <w:tcPr>
            <w:tcW w:w="2160" w:type="dxa"/>
            <w:vAlign w:val="center"/>
          </w:tcPr>
          <w:p w14:paraId="18F9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聚氨酯保冷发泡</w:t>
            </w:r>
          </w:p>
        </w:tc>
      </w:tr>
      <w:tr w14:paraId="15DA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15" w:type="dxa"/>
            <w:vAlign w:val="center"/>
          </w:tcPr>
          <w:p w14:paraId="7703E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导热系数</w:t>
            </w:r>
          </w:p>
        </w:tc>
        <w:tc>
          <w:tcPr>
            <w:tcW w:w="2475" w:type="dxa"/>
            <w:vAlign w:val="center"/>
          </w:tcPr>
          <w:p w14:paraId="67B1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0.044W/(m·K)</w:t>
            </w:r>
          </w:p>
          <w:p w14:paraId="0D9D4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太阳光反射比：≥0.85</w:t>
            </w:r>
          </w:p>
          <w:p w14:paraId="52C9C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近红外反射比≥0.85</w:t>
            </w:r>
          </w:p>
        </w:tc>
        <w:tc>
          <w:tcPr>
            <w:tcW w:w="2550" w:type="dxa"/>
            <w:vAlign w:val="center"/>
          </w:tcPr>
          <w:p w14:paraId="0DEAB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0.040~0.065 W/(m·K)</w:t>
            </w:r>
          </w:p>
        </w:tc>
        <w:tc>
          <w:tcPr>
            <w:tcW w:w="2160" w:type="dxa"/>
            <w:vAlign w:val="center"/>
          </w:tcPr>
          <w:p w14:paraId="5BFCA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低温导热优，≥80℃易碳化失效</w:t>
            </w:r>
          </w:p>
        </w:tc>
      </w:tr>
      <w:tr w14:paraId="299F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15" w:type="dxa"/>
            <w:vAlign w:val="center"/>
          </w:tcPr>
          <w:p w14:paraId="6F05E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耐温范围</w:t>
            </w:r>
          </w:p>
        </w:tc>
        <w:tc>
          <w:tcPr>
            <w:tcW w:w="2475" w:type="dxa"/>
            <w:vAlign w:val="center"/>
          </w:tcPr>
          <w:p w14:paraId="5CC33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-40℃~150℃ 宽温域</w:t>
            </w:r>
          </w:p>
          <w:p w14:paraId="0CA4B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适配蒸汽/冷热介质</w:t>
            </w:r>
          </w:p>
        </w:tc>
        <w:tc>
          <w:tcPr>
            <w:tcW w:w="2550" w:type="dxa"/>
            <w:vAlign w:val="center"/>
          </w:tcPr>
          <w:p w14:paraId="729A7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-20℃~600℃</w:t>
            </w:r>
          </w:p>
          <w:p w14:paraId="0D39A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但冷热交替易开裂</w:t>
            </w:r>
          </w:p>
        </w:tc>
        <w:tc>
          <w:tcPr>
            <w:tcW w:w="2160" w:type="dxa"/>
            <w:vAlign w:val="center"/>
          </w:tcPr>
          <w:p w14:paraId="19B8E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-20℃~80℃，</w:t>
            </w:r>
          </w:p>
          <w:p w14:paraId="4F895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高温工况禁用</w:t>
            </w:r>
          </w:p>
        </w:tc>
      </w:tr>
      <w:tr w14:paraId="5FCC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815" w:type="dxa"/>
            <w:vAlign w:val="center"/>
          </w:tcPr>
          <w:p w14:paraId="5E16A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防腐蚀能力</w:t>
            </w:r>
          </w:p>
        </w:tc>
        <w:tc>
          <w:tcPr>
            <w:tcW w:w="2475" w:type="dxa"/>
            <w:vAlign w:val="center"/>
          </w:tcPr>
          <w:p w14:paraId="7A680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致密成膜憎水，</w:t>
            </w:r>
          </w:p>
          <w:p w14:paraId="57517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防CUI腐蚀一体护管</w:t>
            </w:r>
          </w:p>
        </w:tc>
        <w:tc>
          <w:tcPr>
            <w:tcW w:w="2550" w:type="dxa"/>
            <w:vAlign w:val="center"/>
          </w:tcPr>
          <w:p w14:paraId="1E770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岩棉吸潮返潮，</w:t>
            </w:r>
          </w:p>
          <w:p w14:paraId="7FACC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易引发管道腐蚀</w:t>
            </w:r>
          </w:p>
        </w:tc>
        <w:tc>
          <w:tcPr>
            <w:tcW w:w="2160" w:type="dxa"/>
            <w:vAlign w:val="center"/>
          </w:tcPr>
          <w:p w14:paraId="3643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发泡层易空鼓，</w:t>
            </w:r>
          </w:p>
          <w:p w14:paraId="210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水汽渗入后腐蚀管道</w:t>
            </w:r>
          </w:p>
        </w:tc>
      </w:tr>
      <w:tr w14:paraId="4327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815" w:type="dxa"/>
            <w:vAlign w:val="center"/>
          </w:tcPr>
          <w:p w14:paraId="07F12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施工适配性</w:t>
            </w:r>
          </w:p>
        </w:tc>
        <w:tc>
          <w:tcPr>
            <w:tcW w:w="2475" w:type="dxa"/>
            <w:vAlign w:val="center"/>
          </w:tcPr>
          <w:p w14:paraId="6CF03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喷涂/刷涂，无死角，</w:t>
            </w:r>
          </w:p>
          <w:p w14:paraId="44AC1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适配异形件，效率高</w:t>
            </w:r>
          </w:p>
        </w:tc>
        <w:tc>
          <w:tcPr>
            <w:tcW w:w="2550" w:type="dxa"/>
            <w:vAlign w:val="center"/>
          </w:tcPr>
          <w:p w14:paraId="01692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多层包裹拼接，法兰阀门易留盲区，施工慢</w:t>
            </w:r>
          </w:p>
        </w:tc>
        <w:tc>
          <w:tcPr>
            <w:tcW w:w="2160" w:type="dxa"/>
            <w:vAlign w:val="center"/>
          </w:tcPr>
          <w:p w14:paraId="4E4C8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现场发泡工艺复杂，低温施工难度大</w:t>
            </w:r>
          </w:p>
        </w:tc>
      </w:tr>
      <w:tr w14:paraId="1685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815" w:type="dxa"/>
            <w:vAlign w:val="center"/>
          </w:tcPr>
          <w:p w14:paraId="44C0C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使用寿命</w:t>
            </w:r>
          </w:p>
        </w:tc>
        <w:tc>
          <w:tcPr>
            <w:tcW w:w="2475" w:type="dxa"/>
            <w:vAlign w:val="center"/>
          </w:tcPr>
          <w:p w14:paraId="07F55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≥10年免频繁更换</w:t>
            </w:r>
          </w:p>
        </w:tc>
        <w:tc>
          <w:tcPr>
            <w:tcW w:w="2550" w:type="dxa"/>
            <w:vAlign w:val="center"/>
          </w:tcPr>
          <w:p w14:paraId="6291E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3~5年，易老化脱落</w:t>
            </w:r>
          </w:p>
          <w:p w14:paraId="5C3CD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需定期维护</w:t>
            </w:r>
          </w:p>
        </w:tc>
        <w:tc>
          <w:tcPr>
            <w:tcW w:w="2160" w:type="dxa"/>
            <w:vAlign w:val="center"/>
          </w:tcPr>
          <w:p w14:paraId="6F201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5~8年，高温易老化，低温易脆裂</w:t>
            </w:r>
          </w:p>
        </w:tc>
      </w:tr>
      <w:tr w14:paraId="0BE4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815" w:type="dxa"/>
            <w:vAlign w:val="center"/>
          </w:tcPr>
          <w:p w14:paraId="76A56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综合成本</w:t>
            </w:r>
          </w:p>
        </w:tc>
        <w:tc>
          <w:tcPr>
            <w:tcW w:w="2475" w:type="dxa"/>
            <w:vAlign w:val="center"/>
          </w:tcPr>
          <w:p w14:paraId="26AE7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初期投入略高，节能收益高，全生命周期成本低</w:t>
            </w:r>
          </w:p>
        </w:tc>
        <w:tc>
          <w:tcPr>
            <w:tcW w:w="2550" w:type="dxa"/>
            <w:vAlign w:val="center"/>
          </w:tcPr>
          <w:p w14:paraId="7871D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初期投入低，运维更换</w:t>
            </w:r>
          </w:p>
          <w:p w14:paraId="588F5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频繁，综合成本高</w:t>
            </w:r>
          </w:p>
        </w:tc>
        <w:tc>
          <w:tcPr>
            <w:tcW w:w="2160" w:type="dxa"/>
            <w:vAlign w:val="center"/>
          </w:tcPr>
          <w:p w14:paraId="71F5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仅适配低温，高温失效需返工，成本高</w:t>
            </w:r>
          </w:p>
        </w:tc>
      </w:tr>
    </w:tbl>
    <w:p w14:paraId="112B0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六、方案核心价值与效益</w:t>
      </w:r>
    </w:p>
    <w:p w14:paraId="714B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 w:ascii="Calibri" w:hAnsi="Calibri" w:cs="Calibri"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  <w:lang w:val="en-US" w:eastAsia="zh-CN"/>
        </w:rPr>
        <w:t>节能降耗核心收益</w:t>
      </w:r>
    </w:p>
    <w:p w14:paraId="102B9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气凝胶涂料的特性，可使蒸汽管道沿途温降控制在≤2℃/km，冷热介质管道冷量流失减少50%以上，单条工业蒸汽主管网年节约标煤可达数十吨至数百吨，化工/热电厂区整体能耗降低3%~8%，节能收益显著，投入回收期短。</w:t>
      </w:r>
    </w:p>
    <w:p w14:paraId="28D17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②</w:t>
      </w:r>
      <w:r>
        <w:rPr>
          <w:rFonts w:hint="eastAsia"/>
          <w:sz w:val="28"/>
          <w:szCs w:val="28"/>
          <w:lang w:val="en-US" w:eastAsia="zh-CN"/>
        </w:rPr>
        <w:t>运维减负降本</w:t>
      </w:r>
    </w:p>
    <w:p w14:paraId="2A66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涂层无拼接、无脱落、无腐蚀隐患，无需定期拆除更换保温层，大幅减少管道巡检、维护、返工的人工与物料成本，同时避免因保温层失效导致的介质损耗、设备故障停机等间接损失。</w:t>
      </w:r>
    </w:p>
    <w:p w14:paraId="28D35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③</w:t>
      </w:r>
      <w:r>
        <w:rPr>
          <w:rFonts w:hint="eastAsia"/>
          <w:sz w:val="28"/>
          <w:szCs w:val="28"/>
          <w:lang w:val="en-US" w:eastAsia="zh-CN"/>
        </w:rPr>
        <w:t>安全合规提质</w:t>
      </w:r>
    </w:p>
    <w:p w14:paraId="5AAF0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燃烧性能等级可定制，水性环保配方，施工与使用过程无污染物排放，满足环保要求；涂层表面平整，无尖锐边角，提升厂区管廊的安全运维系数。</w:t>
      </w:r>
    </w:p>
    <w:p w14:paraId="1E4D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七、质量保障与售后</w:t>
      </w:r>
    </w:p>
    <w:p w14:paraId="33F5C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1. 材料保障：气凝胶涂料均经过第三方检测，各项性能指标均符合工业管道保温标准，提供完整检测报告。</w:t>
      </w:r>
    </w:p>
    <w:p w14:paraId="180E6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施工保障：可提供标准化施工指导，协助现场施工交底，确保涂层施工质量达标；涂层施工后，质保期内出现开裂、脱落等质量问题，免费提供技术解决方案。</w:t>
      </w:r>
    </w:p>
    <w:p w14:paraId="1956A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 售后保障：提供全周期技术服务，针对不同工况、管径的管道，可定制涂层厚度与施工方案，满足个性化保温需求。</w:t>
      </w:r>
    </w:p>
    <w:p w14:paraId="4DE6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18DA2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 </w:t>
      </w:r>
    </w:p>
    <w:p w14:paraId="4902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1AA7A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F3FA8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49275" cy="412115"/>
          <wp:effectExtent l="0" t="0" r="14605" b="14605"/>
          <wp:docPr id="1" name="图片 1" descr="国泰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泰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275" cy="412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5EF40"/>
    <w:multiLevelType w:val="singleLevel"/>
    <w:tmpl w:val="98F5EF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A319EE0"/>
    <w:multiLevelType w:val="singleLevel"/>
    <w:tmpl w:val="9A319EE0"/>
    <w:lvl w:ilvl="0" w:tentative="0">
      <w:start w:val="2"/>
      <w:numFmt w:val="decimal"/>
      <w:suff w:val="nothing"/>
      <w:lvlText w:val="%1、"/>
      <w:lvlJc w:val="left"/>
      <w:pPr>
        <w:ind w:left="140" w:leftChars="0" w:firstLine="0" w:firstLineChars="0"/>
      </w:pPr>
    </w:lvl>
  </w:abstractNum>
  <w:abstractNum w:abstractNumId="2">
    <w:nsid w:val="5005B8EF"/>
    <w:multiLevelType w:val="singleLevel"/>
    <w:tmpl w:val="5005B8EF"/>
    <w:lvl w:ilvl="0" w:tentative="0">
      <w:start w:val="4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6993"/>
    <w:rsid w:val="02076F1C"/>
    <w:rsid w:val="0A411EAA"/>
    <w:rsid w:val="0A486F37"/>
    <w:rsid w:val="11542AF0"/>
    <w:rsid w:val="1E4A7D3D"/>
    <w:rsid w:val="27987034"/>
    <w:rsid w:val="2C416BAA"/>
    <w:rsid w:val="39BC1DBE"/>
    <w:rsid w:val="3E522CF1"/>
    <w:rsid w:val="3EEE694E"/>
    <w:rsid w:val="42D5588D"/>
    <w:rsid w:val="454B6993"/>
    <w:rsid w:val="478F6F82"/>
    <w:rsid w:val="4B971D44"/>
    <w:rsid w:val="4FCB6477"/>
    <w:rsid w:val="575315AD"/>
    <w:rsid w:val="58043B3B"/>
    <w:rsid w:val="5986716D"/>
    <w:rsid w:val="5DFE20F6"/>
    <w:rsid w:val="619E5A14"/>
    <w:rsid w:val="665801E5"/>
    <w:rsid w:val="68354966"/>
    <w:rsid w:val="6D733121"/>
    <w:rsid w:val="75CB690A"/>
    <w:rsid w:val="787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2201</Words>
  <Characters>2368</Characters>
  <Lines>0</Lines>
  <Paragraphs>0</Paragraphs>
  <TotalTime>0</TotalTime>
  <ScaleCrop>false</ScaleCrop>
  <LinksUpToDate>false</LinksUpToDate>
  <CharactersWithSpaces>2409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2025-11-26T08:09:00Z</dcterms:created>
  <dc:creator>WPS_432190929</dc:creator>
  <cp:lastModifiedBy>蔡先生防火布</cp:lastModifiedBy>
  <dcterms:modified xsi:type="dcterms:W3CDTF">2026-03-19T06:25:16Z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A93F84968139487FBB145E7111EB27E1_13</vt:lpwstr>
  </property>
  <property fmtid="{D5CDD505-2E9C-101B-9397-08002B2CF9AE}" pid="4" name="KSOTemplateDocerSaveRecord">
    <vt:lpwstr>eyJoZGlkIjoiYzc3ODdjOWQwNzZlMGM1M2NmNzdiZWE3OTRmZDdjNDYiLCJ1c2VySWQiOiIyMDAwMjA3ODcifQ==</vt:lpwstr>
  </property>
</Properties>
</file>